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F3E" w:rsidRPr="004F0F3E" w:rsidRDefault="004F0F3E" w:rsidP="004F0F3E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4F0F3E">
        <w:rPr>
          <w:rFonts w:ascii="Times New Roman" w:eastAsia="Times New Roman" w:hAnsi="Times New Roman" w:cs="Times New Roman"/>
          <w:b/>
          <w:bCs/>
          <w:color w:val="663333"/>
          <w:kern w:val="36"/>
          <w:sz w:val="48"/>
          <w:szCs w:val="48"/>
        </w:rPr>
        <w:t>BIBLIOGRAPHY FORMAT</w:t>
      </w:r>
    </w:p>
    <w:tbl>
      <w:tblPr>
        <w:tblW w:w="45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05"/>
      </w:tblGrid>
      <w:tr w:rsidR="004F0F3E" w:rsidRPr="004F0F3E" w:rsidTr="007540E8">
        <w:trPr>
          <w:trHeight w:val="600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All materials used to prepare the paper should be referenced on a separate page at the end of the document.[1]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Books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(Single Author)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uto"/>
              <w:ind w:left="698" w:hanging="6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Bozeman, Barry. 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All Organizations Are Public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  San Francisco: </w:t>
            </w:r>
            <w:proofErr w:type="spell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Jossey</w:t>
            </w:r>
            <w:proofErr w:type="spell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Bass  Publisher</w:t>
            </w:r>
            <w:proofErr w:type="gram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, 1987.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(Multiple Authors)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600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Ellis, Susan J. and Noyes, Katherine H. 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By The People: A History of Americans as Volunteers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Los Angeles: University of California Press, 1990.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Articles in Books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(Single Author)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600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Barton, Allen H.  “The Emergency Social System.”  In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Man and Society in Disaster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.  Edited by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George W. Baker and Dwight W. C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hapman. New York: Basic Books, 1962.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28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(Multiple Authors)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88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Drabek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Thomas E. and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Hoetmer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Gerard 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J.  “Introduction.”  In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Emergency Management: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Principles and Practice for Local Government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Edited by Thomas E. </w:t>
            </w:r>
            <w:proofErr w:type="spell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Drabek</w:t>
            </w:r>
            <w:proofErr w:type="spell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and Gerard J.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Hoetmer</w:t>
            </w:r>
            <w:proofErr w:type="spell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.  Washington, DC: International City Management Association, 1991.</w:t>
            </w:r>
          </w:p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Periodicals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(Single Author)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Argyris</w:t>
            </w:r>
            <w:proofErr w:type="spell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, Chris.  “Some Limits of Rational Man Organizational Theory.” 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Public Administration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Review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, Vol. 33, No.3 (May/June 1973): 253-267.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(Multiple Authors)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Agranoff</w:t>
            </w:r>
            <w:proofErr w:type="spell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, Robert and Lindsey, Valerie A.  “Intergovernmental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Management:  Perspectives from Human Service Problem Solving at the Local Level.” 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Public Administration Review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, Vol.</w:t>
            </w:r>
          </w:p>
          <w:p w:rsidR="004F0F3E" w:rsidRPr="004F0F3E" w:rsidRDefault="004F0F3E" w:rsidP="007540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  43, No. 3 (May/June 1983): 227-237.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Newspapers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(Author)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Gertz</w:t>
            </w:r>
            <w:proofErr w:type="spell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, William.  “Mikulski Faults FEMA Officials, Calls For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Probe.” 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Washington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T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imes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, 4 September 1992, sec. A, p. 8.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(No Author) 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Los Angeles Quake Safety Lags, </w:t>
            </w:r>
            <w:proofErr w:type="gram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“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Washington</w:t>
            </w:r>
            <w:proofErr w:type="gram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Post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, 25 November 1989, sec. A, 2.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Government Documents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Bureau of the Census.  “Government Organization.” 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1992 Census of Governments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. March 1994.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uto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U.S. Congress. Senate.  Committee on Foreign Relations. 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U.S. </w:t>
            </w:r>
            <w:proofErr w:type="gram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Scholarship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Program</w:t>
            </w:r>
            <w:proofErr w:type="gram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for Developing Countries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.  Washington, D.C.: GPO, 1984.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uto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U.S. Department of Labor. Employment Standards Administration.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Resource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Book::</w:t>
            </w:r>
            <w:proofErr w:type="gram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  Training</w:t>
            </w:r>
            <w:proofErr w:type="gram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for Federal Employee Compensation Specialists.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Washington, D.C.</w:t>
            </w:r>
          </w:p>
          <w:p w:rsidR="004F0F3E" w:rsidRPr="004F0F3E" w:rsidRDefault="004F0F3E" w:rsidP="007540E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Associations</w:t>
            </w:r>
          </w:p>
        </w:tc>
      </w:tr>
      <w:tr w:rsidR="004F0F3E" w:rsidRPr="004F0F3E" w:rsidTr="007540E8">
        <w:trPr>
          <w:trHeight w:val="31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City of Coronado, California.  Citizen Disaster Preparedness Education Program.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Distributed by International City Management Association, Washington, DC.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Monographs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Drabek</w:t>
            </w:r>
            <w:proofErr w:type="spellEnd"/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,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 Thomas E. "The Professional Emergency Manager." Institute of Behavioral Science, Boulder, CO: 987.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Unpublished Papers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uto"/>
              <w:ind w:left="698" w:hanging="7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Farhar</w:t>
            </w:r>
            <w:proofErr w:type="spell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-Pilgrim, Barbara. "Unmet Needs of Disaster Victims in the United States." Paper Presented at the Annual Meeting of the American Sociological Association, New York City, 30 August-3</w:t>
            </w:r>
          </w:p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  September 1986.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Videos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uto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Weather Underground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, 92 min., New Video Group, Inc. 2004,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videocassette.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References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Atlas of the world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. 5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 Edition, Washington, DC: National Geographic Society, 1981.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"Red Cross."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Encyclopedia Americana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. 1964 Edition.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Wilson, P.W. "Salvation Army." 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Encyclopedia Americana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. 1964 Edition.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Electronic Documents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uto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Squires, Lawrence. "A Virtual Tour of the White House, circa 1900." National Landmarks: Then and Now, 1999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http://www.natlandmk.com/hist (21 August 2000).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Interviews</w:t>
            </w: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75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0F3E" w:rsidRPr="004F0F3E" w:rsidTr="007540E8">
        <w:trPr>
          <w:trHeight w:val="405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4F0F3E" w:rsidRPr="004F0F3E" w:rsidRDefault="004F0F3E" w:rsidP="004F0F3E">
            <w:pPr>
              <w:spacing w:after="0" w:line="240" w:lineRule="atLeast"/>
              <w:ind w:left="698" w:hanging="6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Atkins, Richard. Director of Civil Defense for Lawton and Comanche County,</w:t>
            </w:r>
            <w:proofErr w:type="gramStart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  Oklahoma</w:t>
            </w:r>
            <w:proofErr w:type="gramEnd"/>
            <w:r w:rsidRPr="004F0F3E">
              <w:rPr>
                <w:rFonts w:ascii="Times New Roman" w:eastAsia="Times New Roman" w:hAnsi="Times New Roman" w:cs="Times New Roman"/>
                <w:sz w:val="28"/>
                <w:szCs w:val="28"/>
              </w:rPr>
              <w:t>. 8 December 1993.</w:t>
            </w:r>
          </w:p>
        </w:tc>
      </w:tr>
    </w:tbl>
    <w:p w:rsidR="004F0F3E" w:rsidRPr="004F0F3E" w:rsidRDefault="004F0F3E" w:rsidP="004F0F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0F3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4F0F3E" w:rsidRPr="004F0F3E" w:rsidRDefault="004F0F3E" w:rsidP="004F0F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0F3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4F0F3E" w:rsidRPr="004F0F3E" w:rsidRDefault="004F0F3E" w:rsidP="004F0F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0F3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4F0F3E" w:rsidRPr="0089720A" w:rsidRDefault="004F0F3E" w:rsidP="004F0F3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89720A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</w:p>
    <w:p w:rsidR="004F0F3E" w:rsidRPr="0089720A" w:rsidRDefault="004F0F3E" w:rsidP="004F0F3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89720A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</w:p>
    <w:p w:rsidR="004F0F3E" w:rsidRPr="0089720A" w:rsidRDefault="004F0F3E" w:rsidP="004F0F3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89720A">
        <w:rPr>
          <w:rFonts w:ascii="Arial" w:eastAsia="Times New Roman" w:hAnsi="Arial" w:cs="Arial"/>
          <w:color w:val="000000"/>
          <w:sz w:val="27"/>
          <w:szCs w:val="27"/>
        </w:rPr>
        <w:t> </w:t>
      </w:r>
    </w:p>
    <w:p w:rsidR="004F0F3E" w:rsidRDefault="004F0F3E" w:rsidP="004F0F3E">
      <w:pPr>
        <w:tabs>
          <w:tab w:val="left" w:pos="810"/>
        </w:tabs>
      </w:pPr>
      <w:bookmarkStart w:id="0" w:name="_GoBack"/>
      <w:bookmarkEnd w:id="0"/>
    </w:p>
    <w:p w:rsidR="005F1EA0" w:rsidRDefault="005F1EA0"/>
    <w:sectPr w:rsidR="005F1EA0" w:rsidSect="006A026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F3E" w:rsidRDefault="004F0F3E" w:rsidP="004F0F3E">
      <w:pPr>
        <w:spacing w:after="0" w:line="240" w:lineRule="auto"/>
      </w:pPr>
      <w:r>
        <w:separator/>
      </w:r>
    </w:p>
  </w:endnote>
  <w:endnote w:type="continuationSeparator" w:id="0">
    <w:p w:rsidR="004F0F3E" w:rsidRDefault="004F0F3E" w:rsidP="004F0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F3E" w:rsidRDefault="004F0F3E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 xml:space="preserve">Footnote Format (Chicago </w:t>
    </w:r>
    <w:proofErr w:type="spellStart"/>
    <w:r>
      <w:rPr>
        <w:rFonts w:asciiTheme="majorHAnsi" w:hAnsiTheme="majorHAnsi"/>
      </w:rPr>
      <w:t>Terabian</w:t>
    </w:r>
    <w:proofErr w:type="spellEnd"/>
    <w:proofErr w:type="gramStart"/>
    <w:r>
      <w:rPr>
        <w:rFonts w:asciiTheme="majorHAnsi" w:hAnsiTheme="majorHAnsi"/>
      </w:rPr>
      <w:t>)</w:t>
    </w:r>
    <w:proofErr w:type="gramEnd"/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Pr="004F0F3E">
        <w:rPr>
          <w:rFonts w:asciiTheme="majorHAnsi" w:hAnsiTheme="majorHAnsi"/>
          <w:noProof/>
        </w:rPr>
        <w:t>4</w:t>
      </w:r>
    </w:fldSimple>
  </w:p>
  <w:p w:rsidR="004F0F3E" w:rsidRDefault="004F0F3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F3E" w:rsidRDefault="004F0F3E" w:rsidP="004F0F3E">
      <w:pPr>
        <w:spacing w:after="0" w:line="240" w:lineRule="auto"/>
      </w:pPr>
      <w:r>
        <w:separator/>
      </w:r>
    </w:p>
  </w:footnote>
  <w:footnote w:type="continuationSeparator" w:id="0">
    <w:p w:rsidR="004F0F3E" w:rsidRDefault="004F0F3E" w:rsidP="004F0F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0F3E"/>
    <w:rsid w:val="00413291"/>
    <w:rsid w:val="004F0F3E"/>
    <w:rsid w:val="005F1EA0"/>
    <w:rsid w:val="00CC5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F3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4F0F3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0F3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0F3E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4F0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F0F3E"/>
  </w:style>
  <w:style w:type="paragraph" w:styleId="Footer">
    <w:name w:val="footer"/>
    <w:basedOn w:val="Normal"/>
    <w:link w:val="FooterChar"/>
    <w:uiPriority w:val="99"/>
    <w:unhideWhenUsed/>
    <w:rsid w:val="004F0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F3E"/>
  </w:style>
  <w:style w:type="paragraph" w:styleId="BalloonText">
    <w:name w:val="Balloon Text"/>
    <w:basedOn w:val="Normal"/>
    <w:link w:val="BalloonTextChar"/>
    <w:uiPriority w:val="99"/>
    <w:semiHidden/>
    <w:unhideWhenUsed/>
    <w:rsid w:val="004F0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F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E7ED4213-EA0D-43B2-A6AC-31F20E793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475</Words>
  <Characters>2709</Characters>
  <Application>Microsoft Office Word</Application>
  <DocSecurity>0</DocSecurity>
  <Lines>22</Lines>
  <Paragraphs>6</Paragraphs>
  <ScaleCrop>false</ScaleCrop>
  <Company>Guilford College</Company>
  <LinksUpToDate>false</LinksUpToDate>
  <CharactersWithSpaces>3178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2016-01-14T19:19:00Z</dcterms:created>
  <dcterms:modified xsi:type="dcterms:W3CDTF">2016-01-14T19:31:00Z</dcterms:modified>
</cp:coreProperties>
</file>